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t>LACONADA DE ORIENTADORES</w:t>
      </w:r>
    </w:p>
    <w:p>
      <w:pPr>
        <w:pStyle w:val="style39"/>
        <w:jc w:val="both"/>
      </w:pPr>
      <w:r>
        <w:rPr/>
        <w:tab/>
      </w:r>
      <w:r>
        <w:rPr>
          <w:rFonts w:ascii="Comic Sans MS" w:cs="Arial" w:hAnsi="Comic Sans MS"/>
          <w:sz w:val="24"/>
        </w:rPr>
        <w:t>Aprovechando la carrera de la Liga Gallega que se celebrará en Arteixo  16 de Febrero de 2013, al finalizar la misma, celebraremos una comida de confraternización entre todos los orientadores.</w:t>
      </w:r>
    </w:p>
    <w:p>
      <w:pPr>
        <w:pStyle w:val="style0"/>
        <w:jc w:val="both"/>
      </w:pPr>
      <w:r>
        <w:rPr>
          <w:rFonts w:ascii="Comic Sans MS" w:cs="Arial" w:hAnsi="Comic Sans MS"/>
        </w:rPr>
        <w:tab/>
        <w:t xml:space="preserve">La “LACONADA” se celebrará en la Parrillada </w:t>
      </w:r>
      <w:r>
        <w:rPr>
          <w:rFonts w:ascii="Comic Sans MS" w:cs="Arial" w:hAnsi="Comic Sans MS"/>
          <w:b/>
        </w:rPr>
        <w:t>“O Canteiro”</w:t>
      </w:r>
      <w:r>
        <w:rPr>
          <w:rFonts w:ascii="Comic Sans MS" w:cs="Arial" w:hAnsi="Comic Sans MS"/>
        </w:rPr>
        <w:t xml:space="preserve"> en Celas de Peiro, que se encuentra a 15´minutos  aproximadamente de la zona de carrera. Hemos reservado Laconada para los mayores y Raxo para los pequeños.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omic Sans MS" w:cs="Arial" w:hAnsi="Comic Sans MS"/>
        </w:rPr>
        <w:t>M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3657600</wp:posOffset>
            </wp:positionH>
            <wp:positionV relativeFrom="line">
              <wp:posOffset>113665</wp:posOffset>
            </wp:positionV>
            <wp:extent cx="1828800" cy="125222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cs="Arial" w:hAnsi="Comic Sans MS"/>
        </w:rPr>
        <w:t xml:space="preserve">ENÚ: </w:t>
        <w:tab/>
        <w:t>Sopa de cocido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Lacón con grelos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Carne de ternera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Chorizos</w:t>
      </w:r>
    </w:p>
    <w:p>
      <w:pPr>
        <w:pStyle w:val="style3"/>
        <w:numPr>
          <w:ilvl w:val="2"/>
          <w:numId w:val="2"/>
        </w:numPr>
        <w:jc w:val="both"/>
      </w:pPr>
      <w:r>
        <w:rPr>
          <w:rFonts w:ascii="Comic Sans MS" w:cs="Comic Sans MS" w:hAnsi="Comic Sans MS"/>
          <w:sz w:val="24"/>
        </w:rPr>
        <w:t>Cachola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Costilla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Orejas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Rosquillas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Filloas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Vino tinto de la casa/refrescos</w:t>
      </w:r>
    </w:p>
    <w:p>
      <w:pPr>
        <w:pStyle w:val="style0"/>
        <w:numPr>
          <w:ilvl w:val="2"/>
          <w:numId w:val="2"/>
        </w:numPr>
        <w:jc w:val="both"/>
      </w:pPr>
      <w:r>
        <w:rPr>
          <w:rFonts w:ascii="Comic Sans MS" w:cs="Arial" w:hAnsi="Comic Sans MS"/>
        </w:rPr>
        <w:t>Café y gotitas</w:t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</w:r>
    </w:p>
    <w:p>
      <w:pPr>
        <w:pStyle w:val="style39"/>
        <w:jc w:val="both"/>
      </w:pPr>
      <w:r>
        <w:rPr>
          <w:rFonts w:ascii="Comic Sans MS" w:cs="Arial" w:hAnsi="Comic Sans MS"/>
        </w:rPr>
        <w:tab/>
      </w:r>
      <w:r>
        <w:rPr>
          <w:rFonts w:ascii="Comic Sans MS" w:cs="Arial" w:hAnsi="Comic Sans MS"/>
          <w:sz w:val="24"/>
        </w:rPr>
        <w:t>El precio de la misma será de 18€ para los de la Laconada o para los adultos que quieran Raxo. Los niños que quieran Raxo serán 13€.</w:t>
      </w:r>
    </w:p>
    <w:p>
      <w:pPr>
        <w:pStyle w:val="style39"/>
        <w:jc w:val="both"/>
      </w:pPr>
      <w:r>
        <w:rPr>
          <w:rFonts w:ascii="Comic Sans MS" w:cs="Comic Sans MS" w:hAnsi="Comic Sans MS"/>
          <w:sz w:val="24"/>
        </w:rPr>
        <w:t>También pueden asistir vuestros padres, pero nos lo tenéis que indicar.</w:t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  <w:tab/>
      </w:r>
      <w:r>
        <w:rPr>
          <w:rFonts w:ascii="Comic Sans MS" w:cs="Arial" w:hAnsi="Comic Sans MS"/>
        </w:rPr>
        <w:t xml:space="preserve">Para asistir a la misma os rogamos que nos mandéis cubierta la parte inferior indicando el nº de personas y cuantos  de Laconada,  y cuantos de Raxo. </w:t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  <w:tab/>
      </w:r>
      <w:r>
        <w:rPr>
          <w:rFonts w:ascii="Comic Sans MS" w:cs="Arial" w:hAnsi="Comic Sans MS"/>
        </w:rPr>
        <w:t>El último día para reservar la comida será el miércoles 17 por la tarde.</w:t>
      </w:r>
    </w:p>
    <w:p>
      <w:pPr>
        <w:pStyle w:val="style0"/>
        <w:pBdr>
          <w:bottom w:color="000000" w:space="0" w:sz="12" w:val="single"/>
        </w:pBdr>
        <w:jc w:val="both"/>
      </w:pPr>
      <w:r>
        <w:rPr>
          <w:rFonts w:ascii="Comic Sans MS" w:cs="Arial" w:hAnsi="Comic Sans MS"/>
          <w:sz w:val="28"/>
        </w:rPr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  <w:t>Asistentes a la comida de Orientadores:</w:t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  <w:t>Nombre y apellidos__________________________________</w:t>
      </w:r>
    </w:p>
    <w:p>
      <w:pPr>
        <w:pStyle w:val="style0"/>
        <w:jc w:val="both"/>
      </w:pPr>
      <w:r>
        <w:rPr>
          <w:rFonts w:ascii="Comic Sans MS" w:cs="Arial" w:hAnsi="Comic Sans MS"/>
          <w:sz w:val="28"/>
        </w:rPr>
        <w:t>Nº de personas______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Comic Sans MS" w:cs="Arial" w:hAnsi="Comic Sans MS"/>
          <w:sz w:val="28"/>
        </w:rPr>
        <w:t>Laconada  _____</w:t>
        <w:tab/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Comic Sans MS" w:cs="Arial" w:hAnsi="Comic Sans MS"/>
          <w:sz w:val="28"/>
        </w:rPr>
        <w:t>Raxo   ________</w:t>
      </w:r>
    </w:p>
    <w:sectPr>
      <w:headerReference r:id="rId3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drawing>
        <wp:inline distB="0" distL="0" distR="0" distT="0">
          <wp:extent cx="893445" cy="125857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numPr>
        <w:ilvl w:val="0"/>
        <w:numId w:val="1"/>
      </w:numPr>
    </w:pPr>
    <w:r>
      <w:rPr/>
    </w:r>
  </w:p>
  <w:p>
    <w:pPr>
      <w:pStyle w:val="style0"/>
      <w:jc w:val="right"/>
    </w:pPr>
    <w:r>
      <w:rPr>
        <w:b/>
        <w:bCs/>
      </w:rPr>
      <w:t>A.P.A. LICEO  “LA PAZ” _______________________________________________________</w:t>
    </w:r>
  </w:p>
  <w:p>
    <w:pPr>
      <w:pStyle w:val="style0"/>
    </w:pPr>
    <w:r>
      <w:rPr>
        <w:sz w:val="16"/>
        <w:lang w:val="pt-BR"/>
      </w:rPr>
      <w:t xml:space="preserve">                          </w:t>
    </w:r>
    <w:r>
      <w:rPr>
        <w:sz w:val="16"/>
        <w:lang w:val="pt-BR"/>
      </w:rPr>
      <w:t>C/Sebastián Mnez. Risco 12  15009  A CORUÑA  Telf. 981.286122    Fax. 981.134642</w:t>
    </w:r>
  </w:p>
  <w:p>
    <w:pPr>
      <w:pStyle w:val="style0"/>
      <w:jc w:val="right"/>
    </w:pPr>
    <w:r>
      <w:rPr>
        <w:b/>
        <w:bCs/>
        <w:sz w:val="20"/>
        <w:szCs w:val="20"/>
        <w:lang w:val="fr-FR"/>
      </w:rPr>
      <w:t xml:space="preserve"> </w:t>
    </w:r>
    <w:r>
      <w:rPr>
        <w:b/>
        <w:sz w:val="20"/>
        <w:szCs w:val="20"/>
        <w:lang w:val="fr-FR"/>
      </w:rPr>
      <w:t xml:space="preserve">     </w:t>
    </w:r>
    <w:r>
      <w:rPr>
        <w:b/>
        <w:sz w:val="20"/>
        <w:szCs w:val="20"/>
        <w:lang w:val="fr-FR"/>
      </w:rPr>
      <w:t>email   apaliceo@yahoo.com</w:t>
    </w:r>
  </w:p>
  <w:p>
    <w:pPr>
      <w:pStyle w:val="style2"/>
      <w:numPr>
        <w:ilvl w:val="1"/>
        <w:numId w:val="1"/>
      </w:numPr>
    </w:pPr>
    <w:r>
      <w:rPr/>
      <w:t>ORIENTACIÓN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pos="720" w:val="num"/>
        </w:tabs>
        <w:ind w:hanging="360" w:left="720"/>
      </w:pPr>
      <w:rPr>
        <w:rFonts w:ascii="Courier New" w:cs="Courier New" w:hAnsi="Courier New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right"/>
      <w:outlineLvl w:val="0"/>
    </w:pPr>
    <w:rPr>
      <w:rFonts w:ascii="Arial" w:cs="Arial" w:hAnsi="Arial"/>
      <w:b/>
      <w:bCs/>
      <w:sz w:val="20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outlineLvl w:val="1"/>
    </w:pPr>
    <w:rPr>
      <w:rFonts w:ascii="Arial" w:cs="Arial" w:hAnsi="Arial"/>
      <w:b/>
      <w:bCs/>
      <w:sz w:val="16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outlineLvl w:val="2"/>
    </w:pPr>
    <w:rPr>
      <w:rFonts w:ascii="Bradley Hand ITC" w:cs="Arial" w:hAnsi="Bradley Hand ITC"/>
      <w:sz w:val="28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jc w:val="right"/>
      <w:outlineLvl w:val="3"/>
    </w:pPr>
    <w:rPr>
      <w:b/>
      <w:bCs/>
      <w:u w:val="single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Courier New" w:cs="Courier New" w:hAnsi="Courier New"/>
    </w:rPr>
  </w:style>
  <w:style w:styleId="style22" w:type="character">
    <w:name w:val="WW8Num3z2"/>
    <w:next w:val="style22"/>
    <w:rPr>
      <w:rFonts w:ascii="Wingdings" w:cs="Wingdings" w:hAnsi="Wingdings"/>
    </w:rPr>
  </w:style>
  <w:style w:styleId="style23" w:type="character">
    <w:name w:val="WW8Num3z3"/>
    <w:next w:val="style23"/>
    <w:rPr>
      <w:rFonts w:ascii="Symbol" w:cs="Symbol" w:hAnsi="Symbol"/>
    </w:rPr>
  </w:style>
  <w:style w:styleId="style24" w:type="character">
    <w:name w:val="WW8Num4z0"/>
    <w:next w:val="style24"/>
    <w:rPr>
      <w:rFonts w:ascii="Courier New" w:cs="Courier New" w:hAnsi="Courier New"/>
    </w:rPr>
  </w:style>
  <w:style w:styleId="style25" w:type="character">
    <w:name w:val="WW8Num4z2"/>
    <w:next w:val="style25"/>
    <w:rPr>
      <w:rFonts w:ascii="Wingdings" w:cs="Wingdings" w:hAnsi="Wingdings"/>
    </w:rPr>
  </w:style>
  <w:style w:styleId="style26" w:type="character">
    <w:name w:val="WW8Num4z3"/>
    <w:next w:val="style26"/>
    <w:rPr>
      <w:rFonts w:ascii="Symbol" w:cs="Symbol" w:hAnsi="Symbol"/>
    </w:rPr>
  </w:style>
  <w:style w:styleId="style27" w:type="character">
    <w:name w:val="WW8Num5z0"/>
    <w:next w:val="style27"/>
    <w:rPr>
      <w:rFonts w:ascii="Courier New" w:cs="Courier New" w:hAnsi="Courier New"/>
    </w:rPr>
  </w:style>
  <w:style w:styleId="style28" w:type="character">
    <w:name w:val="WW8Num5z2"/>
    <w:next w:val="style28"/>
    <w:rPr>
      <w:rFonts w:ascii="Wingdings" w:cs="Wingdings" w:hAnsi="Wingdings"/>
    </w:rPr>
  </w:style>
  <w:style w:styleId="style29" w:type="character">
    <w:name w:val="WW8Num5z3"/>
    <w:next w:val="style29"/>
    <w:rPr>
      <w:rFonts w:ascii="Symbol" w:cs="Symbol" w:hAnsi="Symbol"/>
    </w:rPr>
  </w:style>
  <w:style w:styleId="style30" w:type="character">
    <w:name w:val="WW8Num6z0"/>
    <w:next w:val="style30"/>
    <w:rPr>
      <w:rFonts w:ascii="Courier New" w:cs="Courier New" w:hAnsi="Courier New"/>
    </w:rPr>
  </w:style>
  <w:style w:styleId="style31" w:type="character">
    <w:name w:val="WW8Num6z2"/>
    <w:next w:val="style31"/>
    <w:rPr>
      <w:rFonts w:ascii="Wingdings" w:cs="Wingdings" w:hAnsi="Wingdings"/>
    </w:rPr>
  </w:style>
  <w:style w:styleId="style32" w:type="character">
    <w:name w:val="WW8Num6z3"/>
    <w:next w:val="style32"/>
    <w:rPr>
      <w:rFonts w:ascii="Symbol" w:cs="Symbol" w:hAnsi="Symbol"/>
    </w:rPr>
  </w:style>
  <w:style w:styleId="style33" w:type="character">
    <w:name w:val="WW8Num7z0"/>
    <w:next w:val="style33"/>
    <w:rPr>
      <w:rFonts w:ascii="Courier New" w:cs="Courier New" w:hAnsi="Courier New"/>
    </w:rPr>
  </w:style>
  <w:style w:styleId="style34" w:type="character">
    <w:name w:val="WW8Num7z2"/>
    <w:next w:val="style34"/>
    <w:rPr>
      <w:rFonts w:ascii="Wingdings" w:cs="Wingdings" w:hAnsi="Wingdings"/>
    </w:rPr>
  </w:style>
  <w:style w:styleId="style35" w:type="character">
    <w:name w:val="WW8Num7z3"/>
    <w:next w:val="style35"/>
    <w:rPr>
      <w:rFonts w:ascii="Symbol" w:cs="Symbol" w:hAnsi="Symbol"/>
    </w:rPr>
  </w:style>
  <w:style w:styleId="style36" w:type="character">
    <w:name w:val="Fuente de párrafo predeter."/>
    <w:next w:val="style36"/>
    <w:rPr/>
  </w:style>
  <w:style w:styleId="style37" w:type="character">
    <w:name w:val="Enlace de Internet"/>
    <w:basedOn w:val="style36"/>
    <w:next w:val="style37"/>
    <w:rPr>
      <w:color w:val="0000FF"/>
      <w:u w:val="single"/>
    </w:rPr>
  </w:style>
  <w:style w:styleId="style38" w:type="paragraph">
    <w:name w:val="Encabezado"/>
    <w:basedOn w:val="style0"/>
    <w:next w:val="style39"/>
    <w:pPr>
      <w:jc w:val="center"/>
    </w:pPr>
    <w:rPr>
      <w:rFonts w:ascii="Boca Raton ICG Solid" w:cs="Boca Raton ICG Solid" w:hAnsi="Boca Raton ICG Solid"/>
      <w:b/>
      <w:bCs/>
      <w:sz w:val="32"/>
    </w:rPr>
  </w:style>
  <w:style w:styleId="style39" w:type="paragraph">
    <w:name w:val="Cuerpo de texto"/>
    <w:basedOn w:val="style0"/>
    <w:next w:val="style39"/>
    <w:pPr/>
    <w:rPr>
      <w:rFonts w:ascii="Boca Raton ICG Solid" w:cs="Boca Raton ICG Solid" w:hAnsi="Boca Raton ICG Solid"/>
      <w:sz w:val="28"/>
    </w:rPr>
  </w:style>
  <w:style w:styleId="style40" w:type="paragraph">
    <w:name w:val="Lista"/>
    <w:basedOn w:val="style39"/>
    <w:next w:val="style40"/>
    <w:pPr/>
    <w:rPr>
      <w:rFonts w:cs="Lohit Hindi"/>
    </w:rPr>
  </w:style>
  <w:style w:styleId="style41" w:type="paragraph">
    <w:name w:val="Etiqueta"/>
    <w:basedOn w:val="style0"/>
    <w:next w:val="style4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2" w:type="paragraph">
    <w:name w:val="Índice"/>
    <w:basedOn w:val="style0"/>
    <w:next w:val="style42"/>
    <w:pPr>
      <w:suppressLineNumbers/>
    </w:pPr>
    <w:rPr>
      <w:rFonts w:cs="Lohit Hindi"/>
    </w:rPr>
  </w:style>
  <w:style w:styleId="style43" w:type="paragraph">
    <w:name w:val="Encabezamiento"/>
    <w:basedOn w:val="style0"/>
    <w:next w:val="style43"/>
    <w:pPr>
      <w:tabs>
        <w:tab w:leader="none" w:pos="4252" w:val="center"/>
        <w:tab w:leader="none" w:pos="8504" w:val="right"/>
      </w:tabs>
    </w:pPr>
    <w:rPr/>
  </w:style>
  <w:style w:styleId="style44" w:type="paragraph">
    <w:name w:val="Pie de página"/>
    <w:basedOn w:val="style0"/>
    <w:next w:val="style44"/>
    <w:pPr>
      <w:tabs>
        <w:tab w:leader="none" w:pos="4252" w:val="center"/>
        <w:tab w:leader="none" w:pos="8504" w:val="right"/>
      </w:tabs>
    </w:pPr>
    <w:rPr/>
  </w:style>
  <w:style w:styleId="style45" w:type="paragraph">
    <w:name w:val="Contenido del marco"/>
    <w:basedOn w:val="style39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2012-02-15T13:43:00.00Z</dcterms:created>
  <dc:creator>Alberto Tabernero</dc:creator>
  <cp:lastModifiedBy>user</cp:lastModifiedBy>
  <cp:lastPrinted>2008-01-30T01:00:00.00Z</cp:lastPrinted>
  <dcterms:modified xsi:type="dcterms:W3CDTF">2012-02-15T13:43:00.00Z</dcterms:modified>
  <cp:revision>2</cp:revision>
  <dc:title>LACONADA DE ORIENTADORES</dc:title>
</cp:coreProperties>
</file>